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2148" w14:textId="49A93BE9" w:rsidR="00EE5C74" w:rsidRDefault="00E21190" w:rsidP="00E21190">
      <w:pPr>
        <w:jc w:val="center"/>
      </w:pPr>
      <w:r>
        <w:t>Gowanda Free Library Board of Trustees</w:t>
      </w:r>
      <w:r>
        <w:br/>
        <w:t>Executive Session May 10, 2023</w:t>
      </w:r>
    </w:p>
    <w:p w14:paraId="7C6C2671" w14:textId="39B6B56F" w:rsidR="00E21190" w:rsidRDefault="00E21190" w:rsidP="00E21190">
      <w:r>
        <w:t xml:space="preserve">The Board of Trustees voted and decided to offer the director position to Heidi Carolina </w:t>
      </w:r>
      <w:proofErr w:type="spellStart"/>
      <w:r>
        <w:t>Khawam</w:t>
      </w:r>
      <w:proofErr w:type="spellEnd"/>
      <w:r>
        <w:t xml:space="preserve"> Rabat for an hourly rate of $17.50 and a pay raise will be discussed at the 90 day review. </w:t>
      </w:r>
    </w:p>
    <w:sectPr w:rsidR="00E2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90"/>
    <w:rsid w:val="00490546"/>
    <w:rsid w:val="00A80413"/>
    <w:rsid w:val="00E21190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6373"/>
  <w15:chartTrackingRefBased/>
  <w15:docId w15:val="{B5A1F589-DC16-48FC-A10C-FBDD15ED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Wells Fargo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Knighten, Charity M.</dc:creator>
  <cp:keywords/>
  <dc:description/>
  <cp:lastModifiedBy>Knighten, Charity M.</cp:lastModifiedBy>
  <cp:revision>1</cp:revision>
  <dcterms:created xsi:type="dcterms:W3CDTF">2023-05-15T16:46:00Z</dcterms:created>
  <dcterms:modified xsi:type="dcterms:W3CDTF">2023-05-15T16:49:00Z</dcterms:modified>
</cp:coreProperties>
</file>