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E88E" w14:textId="212A080E" w:rsid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The purpose of the Key and Building Access Policy is to ensure the </w:t>
      </w:r>
      <w:r>
        <w:rPr>
          <w:rFonts w:ascii="Times New Roman" w:hAnsi="Times New Roman" w:cs="Times New Roman"/>
        </w:rPr>
        <w:t xml:space="preserve">safety and security of library </w:t>
      </w:r>
      <w:r w:rsidRPr="00D83814">
        <w:rPr>
          <w:rFonts w:ascii="Times New Roman" w:hAnsi="Times New Roman" w:cs="Times New Roman"/>
        </w:rPr>
        <w:t xml:space="preserve">personnel, facilities, and other assets. The Director </w:t>
      </w:r>
      <w:r w:rsidR="00677628">
        <w:rPr>
          <w:rFonts w:ascii="Times New Roman" w:hAnsi="Times New Roman" w:cs="Times New Roman"/>
        </w:rPr>
        <w:t xml:space="preserve">or Board appointed designee </w:t>
      </w:r>
      <w:r w:rsidRPr="00D83814">
        <w:rPr>
          <w:rFonts w:ascii="Times New Roman" w:hAnsi="Times New Roman" w:cs="Times New Roman"/>
        </w:rPr>
        <w:t>is responsible f</w:t>
      </w:r>
      <w:r>
        <w:rPr>
          <w:rFonts w:ascii="Times New Roman" w:hAnsi="Times New Roman" w:cs="Times New Roman"/>
        </w:rPr>
        <w:t xml:space="preserve">or implementing </w:t>
      </w:r>
      <w:r w:rsidRPr="00D83814">
        <w:rPr>
          <w:rFonts w:ascii="Times New Roman" w:hAnsi="Times New Roman" w:cs="Times New Roman"/>
        </w:rPr>
        <w:t>this policy.</w:t>
      </w:r>
    </w:p>
    <w:p w14:paraId="30174935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</w:p>
    <w:p w14:paraId="086043E2" w14:textId="77777777" w:rsidR="00D83814" w:rsidRDefault="00D83814" w:rsidP="00D838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3814">
        <w:rPr>
          <w:rFonts w:ascii="Times New Roman" w:hAnsi="Times New Roman" w:cs="Times New Roman"/>
          <w:b/>
          <w:u w:val="single"/>
        </w:rPr>
        <w:t>Keys Issued to Library Employees</w:t>
      </w:r>
      <w:r>
        <w:rPr>
          <w:rFonts w:ascii="Times New Roman" w:hAnsi="Times New Roman" w:cs="Times New Roman"/>
          <w:b/>
          <w:u w:val="single"/>
        </w:rPr>
        <w:t>:</w:t>
      </w:r>
    </w:p>
    <w:p w14:paraId="7018EF78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7A7BB8B" w14:textId="611861AD" w:rsid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Employees are issued </w:t>
      </w:r>
      <w:r w:rsidR="00207A25">
        <w:rPr>
          <w:rFonts w:ascii="Times New Roman" w:hAnsi="Times New Roman" w:cs="Times New Roman"/>
        </w:rPr>
        <w:t>Gowanda Free Library (</w:t>
      </w:r>
      <w:r>
        <w:rPr>
          <w:rFonts w:ascii="Times New Roman" w:hAnsi="Times New Roman" w:cs="Times New Roman"/>
        </w:rPr>
        <w:t>GFL</w:t>
      </w:r>
      <w:r w:rsidR="00207A25">
        <w:rPr>
          <w:rFonts w:ascii="Times New Roman" w:hAnsi="Times New Roman" w:cs="Times New Roman"/>
        </w:rPr>
        <w:t>)</w:t>
      </w:r>
      <w:r w:rsidRPr="00D83814">
        <w:rPr>
          <w:rFonts w:ascii="Times New Roman" w:hAnsi="Times New Roman" w:cs="Times New Roman"/>
        </w:rPr>
        <w:t xml:space="preserve"> keys for the sole purposes of locking a</w:t>
      </w:r>
      <w:r>
        <w:rPr>
          <w:rFonts w:ascii="Times New Roman" w:hAnsi="Times New Roman" w:cs="Times New Roman"/>
        </w:rPr>
        <w:t>nd unlocking GFL</w:t>
      </w:r>
      <w:r w:rsidRPr="00D83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facilities or </w:t>
      </w:r>
      <w:r w:rsidRPr="00D83814">
        <w:rPr>
          <w:rFonts w:ascii="Times New Roman" w:hAnsi="Times New Roman" w:cs="Times New Roman"/>
        </w:rPr>
        <w:t xml:space="preserve">operating </w:t>
      </w:r>
      <w:r>
        <w:rPr>
          <w:rFonts w:ascii="Times New Roman" w:hAnsi="Times New Roman" w:cs="Times New Roman"/>
        </w:rPr>
        <w:t>GFL</w:t>
      </w:r>
      <w:r w:rsidRPr="00D83814">
        <w:rPr>
          <w:rFonts w:ascii="Times New Roman" w:hAnsi="Times New Roman" w:cs="Times New Roman"/>
        </w:rPr>
        <w:t xml:space="preserve"> equipment to conduct authorized library business.</w:t>
      </w:r>
    </w:p>
    <w:p w14:paraId="48D27B2B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</w:p>
    <w:p w14:paraId="4DCBF8E3" w14:textId="77777777" w:rsidR="00D83814" w:rsidRDefault="00D83814" w:rsidP="00D838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83814">
        <w:rPr>
          <w:rFonts w:ascii="Times New Roman" w:hAnsi="Times New Roman" w:cs="Times New Roman"/>
          <w:b/>
          <w:u w:val="single"/>
        </w:rPr>
        <w:t>Keys Issued to Non-Employee Organizational Partners</w:t>
      </w:r>
      <w:r>
        <w:rPr>
          <w:rFonts w:ascii="Times New Roman" w:hAnsi="Times New Roman" w:cs="Times New Roman"/>
          <w:b/>
          <w:u w:val="single"/>
        </w:rPr>
        <w:t>:</w:t>
      </w:r>
    </w:p>
    <w:p w14:paraId="2517F542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328A1D2" w14:textId="6FFDEC31" w:rsid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>Under certain circumstances, keys providing access to library bui</w:t>
      </w:r>
      <w:r>
        <w:rPr>
          <w:rFonts w:ascii="Times New Roman" w:hAnsi="Times New Roman" w:cs="Times New Roman"/>
        </w:rPr>
        <w:t xml:space="preserve">ldings or equipment </w:t>
      </w:r>
      <w:r w:rsidRPr="00D83814">
        <w:rPr>
          <w:rFonts w:ascii="Times New Roman" w:hAnsi="Times New Roman" w:cs="Times New Roman"/>
        </w:rPr>
        <w:t>may be issued to non-employees for the sole purpose of loc</w:t>
      </w:r>
      <w:r>
        <w:rPr>
          <w:rFonts w:ascii="Times New Roman" w:hAnsi="Times New Roman" w:cs="Times New Roman"/>
        </w:rPr>
        <w:t>king/unlocking or operation for</w:t>
      </w:r>
      <w:r w:rsidRPr="00D83814">
        <w:rPr>
          <w:rFonts w:ascii="Times New Roman" w:hAnsi="Times New Roman" w:cs="Times New Roman"/>
        </w:rPr>
        <w:t xml:space="preserve"> authorized activities. </w:t>
      </w:r>
    </w:p>
    <w:p w14:paraId="68D4BBA5" w14:textId="77777777" w:rsid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</w:p>
    <w:p w14:paraId="442F9849" w14:textId="032652A4" w:rsid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Examples include authorized contractors </w:t>
      </w:r>
      <w:r>
        <w:rPr>
          <w:rFonts w:ascii="Times New Roman" w:hAnsi="Times New Roman" w:cs="Times New Roman"/>
        </w:rPr>
        <w:t>(such as CCLS interlibrary d</w:t>
      </w:r>
      <w:r w:rsidR="006936A9">
        <w:rPr>
          <w:rFonts w:ascii="Times New Roman" w:hAnsi="Times New Roman" w:cs="Times New Roman"/>
        </w:rPr>
        <w:t xml:space="preserve">elivery persons </w:t>
      </w:r>
      <w:r>
        <w:rPr>
          <w:rFonts w:ascii="Times New Roman" w:hAnsi="Times New Roman" w:cs="Times New Roman"/>
        </w:rPr>
        <w:t xml:space="preserve">and other CCLS staff) </w:t>
      </w:r>
      <w:r w:rsidRPr="00D83814">
        <w:rPr>
          <w:rFonts w:ascii="Times New Roman" w:hAnsi="Times New Roman" w:cs="Times New Roman"/>
        </w:rPr>
        <w:t>requ</w:t>
      </w:r>
      <w:r>
        <w:rPr>
          <w:rFonts w:ascii="Times New Roman" w:hAnsi="Times New Roman" w:cs="Times New Roman"/>
        </w:rPr>
        <w:t>iring access to GFL</w:t>
      </w:r>
      <w:r w:rsidRPr="00D83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facilities </w:t>
      </w:r>
      <w:r w:rsidRPr="00D83814">
        <w:rPr>
          <w:rFonts w:ascii="Times New Roman" w:hAnsi="Times New Roman" w:cs="Times New Roman"/>
        </w:rPr>
        <w:t xml:space="preserve">when the library is closed, Friends of the </w:t>
      </w:r>
      <w:r>
        <w:rPr>
          <w:rFonts w:ascii="Times New Roman" w:hAnsi="Times New Roman" w:cs="Times New Roman"/>
        </w:rPr>
        <w:t>Gowanda Free</w:t>
      </w:r>
      <w:r w:rsidRPr="00D83814">
        <w:rPr>
          <w:rFonts w:ascii="Times New Roman" w:hAnsi="Times New Roman" w:cs="Times New Roman"/>
        </w:rPr>
        <w:t xml:space="preserve"> Libr</w:t>
      </w:r>
      <w:r>
        <w:rPr>
          <w:rFonts w:ascii="Times New Roman" w:hAnsi="Times New Roman" w:cs="Times New Roman"/>
        </w:rPr>
        <w:t xml:space="preserve">ary, or GFL Board of Trustee members </w:t>
      </w:r>
      <w:r w:rsidRPr="00D83814">
        <w:rPr>
          <w:rFonts w:ascii="Times New Roman" w:hAnsi="Times New Roman" w:cs="Times New Roman"/>
        </w:rPr>
        <w:t>requiring access to areas of the library.</w:t>
      </w:r>
    </w:p>
    <w:p w14:paraId="70F1FF35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</w:p>
    <w:p w14:paraId="0ED89A87" w14:textId="759878A1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>Individuals who are issued Non-Employee Keys for either</w:t>
      </w:r>
      <w:r w:rsidR="006936A9">
        <w:rPr>
          <w:rFonts w:ascii="Times New Roman" w:hAnsi="Times New Roman" w:cs="Times New Roman"/>
        </w:rPr>
        <w:t xml:space="preserve"> </w:t>
      </w:r>
      <w:proofErr w:type="gramStart"/>
      <w:r w:rsidR="006936A9">
        <w:rPr>
          <w:rFonts w:ascii="Times New Roman" w:hAnsi="Times New Roman" w:cs="Times New Roman"/>
        </w:rPr>
        <w:t>long or short term</w:t>
      </w:r>
      <w:proofErr w:type="gramEnd"/>
      <w:r w:rsidR="00A60994">
        <w:rPr>
          <w:rFonts w:ascii="Times New Roman" w:hAnsi="Times New Roman" w:cs="Times New Roman"/>
        </w:rPr>
        <w:t xml:space="preserve"> use</w:t>
      </w:r>
      <w:r w:rsidR="006936A9">
        <w:rPr>
          <w:rFonts w:ascii="Times New Roman" w:hAnsi="Times New Roman" w:cs="Times New Roman"/>
        </w:rPr>
        <w:t xml:space="preserve"> must sign the </w:t>
      </w:r>
      <w:r w:rsidRPr="00D83814">
        <w:rPr>
          <w:rFonts w:ascii="Times New Roman" w:hAnsi="Times New Roman" w:cs="Times New Roman"/>
        </w:rPr>
        <w:t xml:space="preserve">Key </w:t>
      </w:r>
    </w:p>
    <w:p w14:paraId="26ACF3B4" w14:textId="77777777" w:rsidR="00D83814" w:rsidRDefault="006936A9" w:rsidP="00D83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Sign-out Sheet</w:t>
      </w:r>
      <w:r w:rsidR="00D83814" w:rsidRPr="00D8381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which is</w:t>
      </w:r>
      <w:r w:rsidR="00D83814" w:rsidRPr="00D83814">
        <w:rPr>
          <w:rFonts w:ascii="Times New Roman" w:hAnsi="Times New Roman" w:cs="Times New Roman"/>
        </w:rPr>
        <w:t xml:space="preserve"> kept on file in the </w:t>
      </w:r>
      <w:r>
        <w:rPr>
          <w:rFonts w:ascii="Times New Roman" w:hAnsi="Times New Roman" w:cs="Times New Roman"/>
        </w:rPr>
        <w:t>Director’s Office.</w:t>
      </w:r>
    </w:p>
    <w:p w14:paraId="540DFEE1" w14:textId="77777777" w:rsidR="006936A9" w:rsidRPr="00D83814" w:rsidRDefault="006936A9" w:rsidP="00D83814">
      <w:pPr>
        <w:spacing w:after="0" w:line="240" w:lineRule="auto"/>
        <w:rPr>
          <w:rFonts w:ascii="Times New Roman" w:hAnsi="Times New Roman" w:cs="Times New Roman"/>
        </w:rPr>
      </w:pPr>
    </w:p>
    <w:p w14:paraId="37F7EA4F" w14:textId="77777777" w:rsidR="00D83814" w:rsidRDefault="00D83814" w:rsidP="00D838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936A9">
        <w:rPr>
          <w:rFonts w:ascii="Times New Roman" w:hAnsi="Times New Roman" w:cs="Times New Roman"/>
          <w:b/>
          <w:u w:val="single"/>
        </w:rPr>
        <w:t>Terms of Key Agreement</w:t>
      </w:r>
      <w:r w:rsidR="006936A9">
        <w:rPr>
          <w:rFonts w:ascii="Times New Roman" w:hAnsi="Times New Roman" w:cs="Times New Roman"/>
          <w:b/>
          <w:u w:val="single"/>
        </w:rPr>
        <w:t>:</w:t>
      </w:r>
    </w:p>
    <w:p w14:paraId="3CE4BA1B" w14:textId="77777777" w:rsidR="006936A9" w:rsidRPr="006936A9" w:rsidRDefault="006936A9" w:rsidP="00D838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DC47CBF" w14:textId="346E37FA" w:rsid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>Individuals who are issued keys to library buildings</w:t>
      </w:r>
      <w:r w:rsidR="00207A25">
        <w:rPr>
          <w:rFonts w:ascii="Times New Roman" w:hAnsi="Times New Roman" w:cs="Times New Roman"/>
        </w:rPr>
        <w:t xml:space="preserve"> </w:t>
      </w:r>
      <w:r w:rsidR="006936A9">
        <w:rPr>
          <w:rFonts w:ascii="Times New Roman" w:hAnsi="Times New Roman" w:cs="Times New Roman"/>
        </w:rPr>
        <w:t xml:space="preserve">or equipment for </w:t>
      </w:r>
      <w:r w:rsidR="00677628">
        <w:rPr>
          <w:rFonts w:ascii="Times New Roman" w:hAnsi="Times New Roman" w:cs="Times New Roman"/>
        </w:rPr>
        <w:t>long- or short-term</w:t>
      </w:r>
      <w:r w:rsidRPr="00D83814">
        <w:rPr>
          <w:rFonts w:ascii="Times New Roman" w:hAnsi="Times New Roman" w:cs="Times New Roman"/>
        </w:rPr>
        <w:t xml:space="preserve"> use </w:t>
      </w:r>
      <w:r w:rsidR="006936A9">
        <w:rPr>
          <w:rFonts w:ascii="Times New Roman" w:hAnsi="Times New Roman" w:cs="Times New Roman"/>
        </w:rPr>
        <w:t>agree</w:t>
      </w:r>
      <w:r w:rsidRPr="00D83814">
        <w:rPr>
          <w:rFonts w:ascii="Times New Roman" w:hAnsi="Times New Roman" w:cs="Times New Roman"/>
        </w:rPr>
        <w:t xml:space="preserve"> to the following conditions:</w:t>
      </w:r>
    </w:p>
    <w:p w14:paraId="65F2642E" w14:textId="77777777" w:rsidR="006936A9" w:rsidRPr="00D83814" w:rsidRDefault="006936A9" w:rsidP="00D83814">
      <w:pPr>
        <w:spacing w:after="0" w:line="240" w:lineRule="auto"/>
        <w:rPr>
          <w:rFonts w:ascii="Times New Roman" w:hAnsi="Times New Roman" w:cs="Times New Roman"/>
        </w:rPr>
      </w:pPr>
    </w:p>
    <w:p w14:paraId="1EFA2CC7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1) All issued keys are the property of the </w:t>
      </w:r>
      <w:r w:rsidR="006936A9">
        <w:rPr>
          <w:rFonts w:ascii="Times New Roman" w:hAnsi="Times New Roman" w:cs="Times New Roman"/>
        </w:rPr>
        <w:t>Gowanda Free</w:t>
      </w:r>
      <w:r w:rsidRPr="00D83814">
        <w:rPr>
          <w:rFonts w:ascii="Times New Roman" w:hAnsi="Times New Roman" w:cs="Times New Roman"/>
        </w:rPr>
        <w:t xml:space="preserve"> Library.</w:t>
      </w:r>
    </w:p>
    <w:p w14:paraId="7E948FA0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>2) Individuals/organizational partners who are assigne</w:t>
      </w:r>
      <w:r>
        <w:rPr>
          <w:rFonts w:ascii="Times New Roman" w:hAnsi="Times New Roman" w:cs="Times New Roman"/>
        </w:rPr>
        <w:t xml:space="preserve">d </w:t>
      </w:r>
      <w:r w:rsidR="006936A9">
        <w:rPr>
          <w:rFonts w:ascii="Times New Roman" w:hAnsi="Times New Roman" w:cs="Times New Roman"/>
        </w:rPr>
        <w:t>GFL</w:t>
      </w:r>
      <w:r>
        <w:rPr>
          <w:rFonts w:ascii="Times New Roman" w:hAnsi="Times New Roman" w:cs="Times New Roman"/>
        </w:rPr>
        <w:t xml:space="preserve"> keys are responsible for </w:t>
      </w:r>
      <w:r w:rsidRPr="00D83814">
        <w:rPr>
          <w:rFonts w:ascii="Times New Roman" w:hAnsi="Times New Roman" w:cs="Times New Roman"/>
        </w:rPr>
        <w:t>ensuring the security of keys that have been issued to them.</w:t>
      </w:r>
    </w:p>
    <w:p w14:paraId="2456FC51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3) Under no circumstances may a </w:t>
      </w:r>
      <w:r w:rsidR="006936A9">
        <w:rPr>
          <w:rFonts w:ascii="Times New Roman" w:hAnsi="Times New Roman" w:cs="Times New Roman"/>
        </w:rPr>
        <w:t>GFL</w:t>
      </w:r>
      <w:r w:rsidRPr="00D83814">
        <w:rPr>
          <w:rFonts w:ascii="Times New Roman" w:hAnsi="Times New Roman" w:cs="Times New Roman"/>
        </w:rPr>
        <w:t xml:space="preserve"> key be loaned to another individual.</w:t>
      </w:r>
    </w:p>
    <w:p w14:paraId="381A6766" w14:textId="77777777" w:rsidR="006936A9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4) </w:t>
      </w:r>
      <w:r w:rsidR="006936A9">
        <w:rPr>
          <w:rFonts w:ascii="Times New Roman" w:hAnsi="Times New Roman" w:cs="Times New Roman"/>
        </w:rPr>
        <w:t>GFL keys may not be duplicated, only authorized copies may be ordered with the permission of the Board of Trustees by the Library Director</w:t>
      </w:r>
    </w:p>
    <w:p w14:paraId="67FD81D4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>5) Lost or stolen keys must be immediately reported to the Library Director.</w:t>
      </w:r>
    </w:p>
    <w:p w14:paraId="036A90B0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6) Failure to adhere to the terms of this policy may result in restricted access to </w:t>
      </w:r>
      <w:r w:rsidR="006936A9">
        <w:rPr>
          <w:rFonts w:ascii="Times New Roman" w:hAnsi="Times New Roman" w:cs="Times New Roman"/>
        </w:rPr>
        <w:t>GFL</w:t>
      </w:r>
      <w:r w:rsidRPr="00D83814">
        <w:rPr>
          <w:rFonts w:ascii="Times New Roman" w:hAnsi="Times New Roman" w:cs="Times New Roman"/>
        </w:rPr>
        <w:t xml:space="preserve"> premises and/or disciplinary action.</w:t>
      </w:r>
    </w:p>
    <w:p w14:paraId="2A3D6E48" w14:textId="77777777" w:rsidR="00D83814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>7) If re-keying is required due to a failur</w:t>
      </w:r>
      <w:r>
        <w:rPr>
          <w:rFonts w:ascii="Times New Roman" w:hAnsi="Times New Roman" w:cs="Times New Roman"/>
        </w:rPr>
        <w:t xml:space="preserve">e to abide by this policy, the </w:t>
      </w:r>
      <w:r w:rsidRPr="00D83814">
        <w:rPr>
          <w:rFonts w:ascii="Times New Roman" w:hAnsi="Times New Roman" w:cs="Times New Roman"/>
        </w:rPr>
        <w:t>individual/organizational partner to whom the key</w:t>
      </w:r>
      <w:r>
        <w:rPr>
          <w:rFonts w:ascii="Times New Roman" w:hAnsi="Times New Roman" w:cs="Times New Roman"/>
        </w:rPr>
        <w:t xml:space="preserve"> was issued may be required to </w:t>
      </w:r>
      <w:r w:rsidRPr="00D83814">
        <w:rPr>
          <w:rFonts w:ascii="Times New Roman" w:hAnsi="Times New Roman" w:cs="Times New Roman"/>
        </w:rPr>
        <w:t xml:space="preserve">reimburse </w:t>
      </w:r>
      <w:r w:rsidR="006936A9">
        <w:rPr>
          <w:rFonts w:ascii="Times New Roman" w:hAnsi="Times New Roman" w:cs="Times New Roman"/>
        </w:rPr>
        <w:t>GFL</w:t>
      </w:r>
      <w:r w:rsidRPr="00D83814">
        <w:rPr>
          <w:rFonts w:ascii="Times New Roman" w:hAnsi="Times New Roman" w:cs="Times New Roman"/>
        </w:rPr>
        <w:t xml:space="preserve"> for all or part of the costs of the re-keying.</w:t>
      </w:r>
    </w:p>
    <w:p w14:paraId="11BC786E" w14:textId="77777777" w:rsid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8) </w:t>
      </w:r>
      <w:r w:rsidR="006936A9">
        <w:rPr>
          <w:rFonts w:ascii="Times New Roman" w:hAnsi="Times New Roman" w:cs="Times New Roman"/>
        </w:rPr>
        <w:t>GFL</w:t>
      </w:r>
      <w:r w:rsidRPr="00D83814">
        <w:rPr>
          <w:rFonts w:ascii="Times New Roman" w:hAnsi="Times New Roman" w:cs="Times New Roman"/>
        </w:rPr>
        <w:t xml:space="preserve"> keys mu</w:t>
      </w:r>
      <w:r w:rsidR="006936A9">
        <w:rPr>
          <w:rFonts w:ascii="Times New Roman" w:hAnsi="Times New Roman" w:cs="Times New Roman"/>
        </w:rPr>
        <w:t xml:space="preserve">st be returned to the Library Director’s </w:t>
      </w:r>
      <w:r>
        <w:rPr>
          <w:rFonts w:ascii="Times New Roman" w:hAnsi="Times New Roman" w:cs="Times New Roman"/>
        </w:rPr>
        <w:t xml:space="preserve">Office when the </w:t>
      </w:r>
      <w:r w:rsidRPr="00D83814">
        <w:rPr>
          <w:rFonts w:ascii="Times New Roman" w:hAnsi="Times New Roman" w:cs="Times New Roman"/>
        </w:rPr>
        <w:t>purpose for which they are issued is concluded.</w:t>
      </w:r>
    </w:p>
    <w:p w14:paraId="0664D740" w14:textId="77777777" w:rsidR="006936A9" w:rsidRPr="00D83814" w:rsidRDefault="006936A9" w:rsidP="00D83814">
      <w:pPr>
        <w:spacing w:after="0" w:line="240" w:lineRule="auto"/>
        <w:rPr>
          <w:rFonts w:ascii="Times New Roman" w:hAnsi="Times New Roman" w:cs="Times New Roman"/>
        </w:rPr>
      </w:pPr>
    </w:p>
    <w:p w14:paraId="65A26A12" w14:textId="327E80FD" w:rsidR="005E4FC6" w:rsidRPr="00D83814" w:rsidRDefault="00D83814" w:rsidP="00D83814">
      <w:pPr>
        <w:spacing w:after="0" w:line="240" w:lineRule="auto"/>
        <w:rPr>
          <w:rFonts w:ascii="Times New Roman" w:hAnsi="Times New Roman" w:cs="Times New Roman"/>
        </w:rPr>
      </w:pPr>
      <w:r w:rsidRPr="00D83814">
        <w:rPr>
          <w:rFonts w:ascii="Times New Roman" w:hAnsi="Times New Roman" w:cs="Times New Roman"/>
        </w:rPr>
        <w:t xml:space="preserve">A unique passcode </w:t>
      </w:r>
      <w:r w:rsidR="006936A9">
        <w:rPr>
          <w:rFonts w:ascii="Times New Roman" w:hAnsi="Times New Roman" w:cs="Times New Roman"/>
        </w:rPr>
        <w:t>will</w:t>
      </w:r>
      <w:r w:rsidRPr="00D83814">
        <w:rPr>
          <w:rFonts w:ascii="Times New Roman" w:hAnsi="Times New Roman" w:cs="Times New Roman"/>
        </w:rPr>
        <w:t xml:space="preserve"> be issued to a staff member for the pu</w:t>
      </w:r>
      <w:r>
        <w:rPr>
          <w:rFonts w:ascii="Times New Roman" w:hAnsi="Times New Roman" w:cs="Times New Roman"/>
        </w:rPr>
        <w:t xml:space="preserve">rpose of setting and disarming </w:t>
      </w:r>
      <w:r w:rsidRPr="00D83814">
        <w:rPr>
          <w:rFonts w:ascii="Times New Roman" w:hAnsi="Times New Roman" w:cs="Times New Roman"/>
        </w:rPr>
        <w:t xml:space="preserve">building alarm systems. Only the Director or </w:t>
      </w:r>
      <w:r w:rsidR="00677628">
        <w:rPr>
          <w:rFonts w:ascii="Times New Roman" w:hAnsi="Times New Roman" w:cs="Times New Roman"/>
        </w:rPr>
        <w:t xml:space="preserve">Board appointed </w:t>
      </w:r>
      <w:r w:rsidRPr="00D83814">
        <w:rPr>
          <w:rFonts w:ascii="Times New Roman" w:hAnsi="Times New Roman" w:cs="Times New Roman"/>
        </w:rPr>
        <w:t xml:space="preserve">designee may issue </w:t>
      </w:r>
      <w:r>
        <w:rPr>
          <w:rFonts w:ascii="Times New Roman" w:hAnsi="Times New Roman" w:cs="Times New Roman"/>
        </w:rPr>
        <w:t xml:space="preserve">a building passcode. Staff may </w:t>
      </w:r>
      <w:r w:rsidRPr="00D83814">
        <w:rPr>
          <w:rFonts w:ascii="Times New Roman" w:hAnsi="Times New Roman" w:cs="Times New Roman"/>
        </w:rPr>
        <w:t>not share their passcodes with any other individual.</w:t>
      </w:r>
    </w:p>
    <w:sectPr w:rsidR="005E4FC6" w:rsidRPr="00D838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72FE" w14:textId="77777777" w:rsidR="00C360D2" w:rsidRDefault="00C360D2" w:rsidP="00D83814">
      <w:pPr>
        <w:spacing w:after="0" w:line="240" w:lineRule="auto"/>
      </w:pPr>
      <w:r>
        <w:separator/>
      </w:r>
    </w:p>
  </w:endnote>
  <w:endnote w:type="continuationSeparator" w:id="0">
    <w:p w14:paraId="40878DF7" w14:textId="77777777" w:rsidR="00C360D2" w:rsidRDefault="00C360D2" w:rsidP="00D8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72B0" w14:textId="40181EB0" w:rsidR="00D83814" w:rsidRPr="00D83814" w:rsidRDefault="00D83814">
    <w:pPr>
      <w:pStyle w:val="Footer"/>
      <w:rPr>
        <w:rFonts w:ascii="Verdana" w:hAnsi="Verdana"/>
        <w:sz w:val="20"/>
      </w:rPr>
    </w:pPr>
    <w:r w:rsidRPr="00D83814">
      <w:rPr>
        <w:rFonts w:ascii="Verdana" w:hAnsi="Verdana"/>
        <w:sz w:val="20"/>
      </w:rPr>
      <w:t xml:space="preserve">Adopted: </w:t>
    </w:r>
    <w:r w:rsidR="00B9451D">
      <w:rPr>
        <w:rFonts w:ascii="Verdana" w:hAnsi="Verdana"/>
        <w:sz w:val="20"/>
      </w:rPr>
      <w:t>08/24/2023</w:t>
    </w:r>
    <w:r w:rsidRPr="00D83814">
      <w:rPr>
        <w:rFonts w:ascii="Verdana" w:hAnsi="Verdana"/>
        <w:sz w:val="20"/>
      </w:rPr>
      <w:tab/>
    </w:r>
    <w:r w:rsidRPr="00D83814">
      <w:rPr>
        <w:rFonts w:ascii="Verdana" w:hAnsi="Verdana"/>
        <w:sz w:val="20"/>
      </w:rPr>
      <w:tab/>
      <w:t>Adapted from Jefferson County 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AE84" w14:textId="77777777" w:rsidR="00C360D2" w:rsidRDefault="00C360D2" w:rsidP="00D83814">
      <w:pPr>
        <w:spacing w:after="0" w:line="240" w:lineRule="auto"/>
      </w:pPr>
      <w:r>
        <w:separator/>
      </w:r>
    </w:p>
  </w:footnote>
  <w:footnote w:type="continuationSeparator" w:id="0">
    <w:p w14:paraId="59EFA612" w14:textId="77777777" w:rsidR="00C360D2" w:rsidRDefault="00C360D2" w:rsidP="00D8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4D22" w14:textId="77777777" w:rsidR="00D83814" w:rsidRPr="00D83814" w:rsidRDefault="00D83814" w:rsidP="00D83814">
    <w:pPr>
      <w:pStyle w:val="Header"/>
      <w:jc w:val="center"/>
      <w:rPr>
        <w:rFonts w:ascii="Verdana" w:hAnsi="Verdana"/>
        <w:sz w:val="24"/>
      </w:rPr>
    </w:pPr>
    <w:r w:rsidRPr="00D83814">
      <w:rPr>
        <w:rFonts w:ascii="Verdana" w:hAnsi="Verdana"/>
        <w:sz w:val="24"/>
      </w:rPr>
      <w:t>Gowanda Free Library Key &amp; Building Access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14"/>
    <w:rsid w:val="0011001D"/>
    <w:rsid w:val="00207A25"/>
    <w:rsid w:val="004B004C"/>
    <w:rsid w:val="005E4FC6"/>
    <w:rsid w:val="00677628"/>
    <w:rsid w:val="006936A9"/>
    <w:rsid w:val="006B6A76"/>
    <w:rsid w:val="00940C18"/>
    <w:rsid w:val="00A60994"/>
    <w:rsid w:val="00AF0BE0"/>
    <w:rsid w:val="00B9451D"/>
    <w:rsid w:val="00C360D2"/>
    <w:rsid w:val="00CF6716"/>
    <w:rsid w:val="00D706A7"/>
    <w:rsid w:val="00D83814"/>
    <w:rsid w:val="00E30299"/>
    <w:rsid w:val="00E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4DB8A"/>
  <w15:chartTrackingRefBased/>
  <w15:docId w15:val="{357DD887-D213-4FB1-B49A-28C949F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814"/>
  </w:style>
  <w:style w:type="paragraph" w:styleId="Footer">
    <w:name w:val="footer"/>
    <w:basedOn w:val="Normal"/>
    <w:link w:val="FooterChar"/>
    <w:uiPriority w:val="99"/>
    <w:unhideWhenUsed/>
    <w:rsid w:val="00D8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814"/>
  </w:style>
  <w:style w:type="paragraph" w:styleId="Revision">
    <w:name w:val="Revision"/>
    <w:hidden/>
    <w:uiPriority w:val="99"/>
    <w:semiHidden/>
    <w:rsid w:val="00207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5D8F1400B345AD5E70785F3E7DD6" ma:contentTypeVersion="9" ma:contentTypeDescription="Create a new document." ma:contentTypeScope="" ma:versionID="caf92b205fd016d7ba4df9adb9ad4af5">
  <xsd:schema xmlns:xsd="http://www.w3.org/2001/XMLSchema" xmlns:xs="http://www.w3.org/2001/XMLSchema" xmlns:p="http://schemas.microsoft.com/office/2006/metadata/properties" xmlns:ns3="8bca2d87-dd47-4ba6-98f7-738bbdd143e6" xmlns:ns4="81f9611a-ffba-489e-b483-3d9c8052122d" targetNamespace="http://schemas.microsoft.com/office/2006/metadata/properties" ma:root="true" ma:fieldsID="c7a2d9720d5ba6132332dee3a608d04b" ns3:_="" ns4:_="">
    <xsd:import namespace="8bca2d87-dd47-4ba6-98f7-738bbdd143e6"/>
    <xsd:import namespace="81f9611a-ffba-489e-b483-3d9c80521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a2d87-dd47-4ba6-98f7-738bbdd1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611a-ffba-489e-b483-3d9c8052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ca2d87-dd47-4ba6-98f7-738bbdd143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6EDCE-9789-424E-985B-11DDD52B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a2d87-dd47-4ba6-98f7-738bbdd143e6"/>
    <ds:schemaRef ds:uri="81f9611a-ffba-489e-b483-3d9c8052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E1C22-F82F-4DA6-B867-BFE268190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6EF29-2EEB-416C-8B04-B20A7200B720}">
  <ds:schemaRefs>
    <ds:schemaRef ds:uri="http://schemas.microsoft.com/office/2006/metadata/properties"/>
    <ds:schemaRef ds:uri="http://schemas.microsoft.com/office/infopath/2007/PartnerControls"/>
    <ds:schemaRef ds:uri="8bca2d87-dd47-4ba6-98f7-738bbdd143e6"/>
  </ds:schemaRefs>
</ds:datastoreItem>
</file>

<file path=customXml/itemProps4.xml><?xml version="1.0" encoding="utf-8"?>
<ds:datastoreItem xmlns:ds="http://schemas.openxmlformats.org/officeDocument/2006/customXml" ds:itemID="{76FEC89E-6F9B-43CB-B7A6-32CE91C72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Gowanda Central School District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Wilkins</dc:creator>
  <cp:keywords/>
  <dc:description/>
  <cp:lastModifiedBy>Heidi Khawam</cp:lastModifiedBy>
  <cp:revision>2</cp:revision>
  <dcterms:created xsi:type="dcterms:W3CDTF">2023-08-28T17:39:00Z</dcterms:created>
  <dcterms:modified xsi:type="dcterms:W3CDTF">2023-08-28T17:39:00Z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0x010100F3525D8F1400B345AD5E70785F3E7DD6</vt:lpwstr>
  </property>
</Properties>
</file>